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D92" w:rsidRDefault="00BC2D92" w:rsidP="00BC2D92">
      <w:pPr>
        <w:spacing w:after="0" w:line="240" w:lineRule="auto"/>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ПРОТОКОЛ № 6</w:t>
      </w:r>
    </w:p>
    <w:p w:rsidR="00BC2D92" w:rsidRDefault="00BC2D92" w:rsidP="00BC2D92">
      <w:pPr>
        <w:spacing w:after="0" w:line="240" w:lineRule="auto"/>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заседания комиссии по противодействию коррупции </w:t>
      </w:r>
      <w:r>
        <w:rPr>
          <w:rFonts w:ascii="Times New Roman" w:eastAsia="Times New Roman" w:hAnsi="Times New Roman" w:cs="Times New Roman"/>
          <w:sz w:val="27"/>
          <w:szCs w:val="27"/>
          <w:lang w:eastAsia="ru-RU"/>
        </w:rPr>
        <w:br/>
        <w:t xml:space="preserve">в городском округе Кинель Самарской области </w:t>
      </w:r>
    </w:p>
    <w:p w:rsidR="00BC2D92" w:rsidRDefault="00BC2D92" w:rsidP="00BC2D92">
      <w:pPr>
        <w:spacing w:after="0" w:line="240" w:lineRule="auto"/>
        <w:jc w:val="center"/>
        <w:rPr>
          <w:rFonts w:ascii="Times New Roman" w:eastAsia="Times New Roman" w:hAnsi="Times New Roman" w:cs="Times New Roman"/>
          <w:sz w:val="27"/>
          <w:szCs w:val="27"/>
          <w:lang w:eastAsia="ru-RU"/>
        </w:rPr>
      </w:pPr>
    </w:p>
    <w:p w:rsidR="00BC2D92" w:rsidRDefault="00BC2D92" w:rsidP="00BC2D92">
      <w:pPr>
        <w:spacing w:after="0" w:line="240" w:lineRule="auto"/>
        <w:jc w:val="right"/>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от «25» декабря 2024 года</w:t>
      </w:r>
    </w:p>
    <w:p w:rsidR="00BC2D92" w:rsidRDefault="00BC2D92" w:rsidP="00BC2D92">
      <w:pPr>
        <w:spacing w:after="0" w:line="240" w:lineRule="auto"/>
        <w:jc w:val="right"/>
        <w:rPr>
          <w:rFonts w:ascii="Times New Roman" w:eastAsia="Times New Roman" w:hAnsi="Times New Roman" w:cs="Times New Roman"/>
          <w:sz w:val="27"/>
          <w:szCs w:val="27"/>
          <w:lang w:eastAsia="ru-RU"/>
        </w:rPr>
      </w:pPr>
    </w:p>
    <w:p w:rsidR="00BC2D92" w:rsidRDefault="00BC2D92" w:rsidP="00BC2D92">
      <w:pPr>
        <w:spacing w:after="0" w:line="240" w:lineRule="auto"/>
        <w:jc w:val="right"/>
        <w:rPr>
          <w:rFonts w:ascii="Times New Roman" w:eastAsia="Times New Roman" w:hAnsi="Times New Roman" w:cs="Times New Roman"/>
          <w:sz w:val="27"/>
          <w:szCs w:val="27"/>
          <w:lang w:eastAsia="ru-RU"/>
        </w:rPr>
      </w:pPr>
    </w:p>
    <w:p w:rsidR="00BC2D92" w:rsidRDefault="00BC2D92" w:rsidP="00BC2D92">
      <w:pPr>
        <w:spacing w:after="0" w:line="240" w:lineRule="auto"/>
        <w:jc w:val="both"/>
        <w:rPr>
          <w:rFonts w:ascii="Times New Roman" w:eastAsia="Times New Roman" w:hAnsi="Times New Roman" w:cs="Times New Roman"/>
          <w:sz w:val="27"/>
          <w:szCs w:val="27"/>
          <w:lang w:eastAsia="ru-RU"/>
        </w:rPr>
      </w:pPr>
    </w:p>
    <w:tbl>
      <w:tblPr>
        <w:tblW w:w="0" w:type="auto"/>
        <w:tblCellSpacing w:w="20" w:type="dxa"/>
        <w:tblLook w:val="04A0" w:firstRow="1" w:lastRow="0" w:firstColumn="1" w:lastColumn="0" w:noHBand="0" w:noVBand="1"/>
      </w:tblPr>
      <w:tblGrid>
        <w:gridCol w:w="4683"/>
        <w:gridCol w:w="4968"/>
      </w:tblGrid>
      <w:tr w:rsidR="00BC2D92" w:rsidTr="00BC2D92">
        <w:trPr>
          <w:tblCellSpacing w:w="20" w:type="dxa"/>
        </w:trPr>
        <w:tc>
          <w:tcPr>
            <w:tcW w:w="4623" w:type="dxa"/>
            <w:hideMark/>
          </w:tcPr>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 xml:space="preserve">Председатель комиссии: </w:t>
            </w:r>
          </w:p>
        </w:tc>
        <w:tc>
          <w:tcPr>
            <w:tcW w:w="4908" w:type="dxa"/>
            <w:hideMark/>
          </w:tcPr>
          <w:p w:rsidR="00BC2D92" w:rsidRDefault="00BC2D92">
            <w:pPr>
              <w:widowControl w:val="0"/>
              <w:tabs>
                <w:tab w:val="left" w:pos="0"/>
              </w:tabs>
              <w:autoSpaceDE w:val="0"/>
              <w:autoSpaceDN w:val="0"/>
              <w:adjustRightInd w:val="0"/>
              <w:spacing w:after="0" w:line="240" w:lineRule="auto"/>
              <w:outlineLvl w:val="1"/>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Глава городского округа Кинель                                                                                                          </w:t>
            </w:r>
          </w:p>
          <w:p w:rsidR="00BC2D92" w:rsidRDefault="00BC2D92">
            <w:pPr>
              <w:widowControl w:val="0"/>
              <w:tabs>
                <w:tab w:val="left" w:pos="0"/>
              </w:tabs>
              <w:autoSpaceDE w:val="0"/>
              <w:autoSpaceDN w:val="0"/>
              <w:adjustRightInd w:val="0"/>
              <w:spacing w:after="0" w:line="240" w:lineRule="auto"/>
              <w:outlineLvl w:val="1"/>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Тимошенко В.С.</w:t>
            </w:r>
          </w:p>
        </w:tc>
      </w:tr>
      <w:tr w:rsidR="00BC2D92" w:rsidTr="00BC2D92">
        <w:trPr>
          <w:tblCellSpacing w:w="20" w:type="dxa"/>
        </w:trPr>
        <w:tc>
          <w:tcPr>
            <w:tcW w:w="4623" w:type="dxa"/>
          </w:tcPr>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 xml:space="preserve">Заместитель председателя комиссии: </w:t>
            </w: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tc>
        <w:tc>
          <w:tcPr>
            <w:tcW w:w="4908" w:type="dxa"/>
          </w:tcPr>
          <w:p w:rsidR="00BC2D92" w:rsidRDefault="00BC2D92">
            <w:pPr>
              <w:widowControl w:val="0"/>
              <w:autoSpaceDE w:val="0"/>
              <w:autoSpaceDN w:val="0"/>
              <w:adjustRightInd w:val="0"/>
              <w:spacing w:after="0" w:line="240" w:lineRule="auto"/>
              <w:jc w:val="right"/>
              <w:outlineLvl w:val="1"/>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Первый заместитель главы</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городского округа Кинель  Панин Ю.В. </w:t>
            </w:r>
          </w:p>
          <w:p w:rsidR="00BC2D92" w:rsidRDefault="00BC2D92">
            <w:pPr>
              <w:widowControl w:val="0"/>
              <w:autoSpaceDE w:val="0"/>
              <w:autoSpaceDN w:val="0"/>
              <w:adjustRightInd w:val="0"/>
              <w:spacing w:after="0" w:line="240" w:lineRule="auto"/>
              <w:jc w:val="right"/>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jc w:val="right"/>
              <w:outlineLvl w:val="1"/>
              <w:rPr>
                <w:rFonts w:ascii="Times New Roman" w:eastAsia="Times New Roman" w:hAnsi="Times New Roman" w:cs="Times New Roman"/>
                <w:sz w:val="27"/>
                <w:szCs w:val="27"/>
                <w:lang w:eastAsia="ru-RU"/>
              </w:rPr>
            </w:pPr>
          </w:p>
        </w:tc>
      </w:tr>
      <w:tr w:rsidR="00BC2D92" w:rsidTr="00BC2D92">
        <w:trPr>
          <w:tblCellSpacing w:w="20" w:type="dxa"/>
        </w:trPr>
        <w:tc>
          <w:tcPr>
            <w:tcW w:w="4623" w:type="dxa"/>
          </w:tcPr>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Секретарь комиссии:</w:t>
            </w: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b/>
                <w:sz w:val="27"/>
                <w:szCs w:val="27"/>
                <w:lang w:eastAsia="ru-RU"/>
              </w:rPr>
            </w:pPr>
          </w:p>
        </w:tc>
        <w:tc>
          <w:tcPr>
            <w:tcW w:w="4908" w:type="dxa"/>
          </w:tcPr>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Руководитель аппарата</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администрации городского округа  </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Кинель  Ефимова О.Г.</w:t>
            </w:r>
          </w:p>
          <w:p w:rsidR="00BC2D92" w:rsidRDefault="00BC2D92">
            <w:pPr>
              <w:widowControl w:val="0"/>
              <w:autoSpaceDE w:val="0"/>
              <w:autoSpaceDN w:val="0"/>
              <w:adjustRightInd w:val="0"/>
              <w:spacing w:after="0" w:line="240" w:lineRule="auto"/>
              <w:jc w:val="right"/>
              <w:outlineLvl w:val="1"/>
              <w:rPr>
                <w:rFonts w:ascii="Times New Roman" w:eastAsia="Times New Roman" w:hAnsi="Times New Roman" w:cs="Times New Roman"/>
                <w:sz w:val="27"/>
                <w:szCs w:val="27"/>
                <w:lang w:eastAsia="ru-RU"/>
              </w:rPr>
            </w:pPr>
          </w:p>
        </w:tc>
      </w:tr>
      <w:tr w:rsidR="00BC2D92" w:rsidTr="00BC2D92">
        <w:trPr>
          <w:tblCellSpacing w:w="20" w:type="dxa"/>
        </w:trPr>
        <w:tc>
          <w:tcPr>
            <w:tcW w:w="4623" w:type="dxa"/>
          </w:tcPr>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Члены комиссии:</w:t>
            </w: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tc>
        <w:tc>
          <w:tcPr>
            <w:tcW w:w="4908" w:type="dxa"/>
          </w:tcPr>
          <w:p w:rsidR="00BC2D92" w:rsidRDefault="00BC2D92">
            <w:pPr>
              <w:widowControl w:val="0"/>
              <w:autoSpaceDE w:val="0"/>
              <w:autoSpaceDN w:val="0"/>
              <w:adjustRightInd w:val="0"/>
              <w:spacing w:after="0" w:line="240" w:lineRule="auto"/>
              <w:jc w:val="right"/>
              <w:outlineLvl w:val="1"/>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Заместитель  главы городского округа    </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Кинель по жилищно-коммунальному </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хозяйству </w:t>
            </w:r>
            <w:r>
              <w:rPr>
                <w:rFonts w:ascii="Times New Roman" w:eastAsia="Times New Roman" w:hAnsi="Times New Roman" w:cs="Times New Roman"/>
                <w:b/>
                <w:sz w:val="27"/>
                <w:szCs w:val="27"/>
                <w:lang w:eastAsia="ru-RU"/>
              </w:rPr>
              <w:t xml:space="preserve"> </w:t>
            </w:r>
            <w:proofErr w:type="spellStart"/>
            <w:r>
              <w:rPr>
                <w:rFonts w:ascii="Times New Roman" w:eastAsia="Times New Roman" w:hAnsi="Times New Roman" w:cs="Times New Roman"/>
                <w:sz w:val="27"/>
                <w:szCs w:val="27"/>
                <w:lang w:eastAsia="ru-RU"/>
              </w:rPr>
              <w:t>Нижегородов</w:t>
            </w:r>
            <w:proofErr w:type="spellEnd"/>
            <w:r>
              <w:rPr>
                <w:rFonts w:ascii="Times New Roman" w:eastAsia="Times New Roman" w:hAnsi="Times New Roman" w:cs="Times New Roman"/>
                <w:sz w:val="27"/>
                <w:szCs w:val="27"/>
                <w:lang w:eastAsia="ru-RU"/>
              </w:rPr>
              <w:t xml:space="preserve"> В.Г.                                                              </w:t>
            </w:r>
          </w:p>
          <w:p w:rsidR="00BC2D92" w:rsidRDefault="00BC2D92">
            <w:pPr>
              <w:widowControl w:val="0"/>
              <w:autoSpaceDE w:val="0"/>
              <w:autoSpaceDN w:val="0"/>
              <w:adjustRightInd w:val="0"/>
              <w:spacing w:after="0" w:line="240" w:lineRule="auto"/>
              <w:jc w:val="right"/>
              <w:outlineLvl w:val="1"/>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Заместитель главы городского округа      </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Кинель по социальным вопросам</w:t>
            </w:r>
          </w:p>
          <w:p w:rsidR="00BC2D92" w:rsidRDefault="00BC2D92">
            <w:pPr>
              <w:spacing w:after="0" w:line="240" w:lineRule="auto"/>
              <w:jc w:val="both"/>
              <w:rPr>
                <w:rFonts w:ascii="Times New Roman" w:eastAsia="Times New Roman" w:hAnsi="Times New Roman" w:cs="Times New Roman"/>
                <w:sz w:val="27"/>
                <w:szCs w:val="27"/>
                <w:lang w:eastAsia="ru-RU"/>
              </w:rPr>
            </w:pPr>
            <w:proofErr w:type="spellStart"/>
            <w:r>
              <w:rPr>
                <w:rFonts w:ascii="Times New Roman" w:eastAsia="Times New Roman" w:hAnsi="Times New Roman" w:cs="Times New Roman"/>
                <w:sz w:val="27"/>
                <w:szCs w:val="27"/>
                <w:lang w:eastAsia="ru-RU"/>
              </w:rPr>
              <w:t>Жиганова</w:t>
            </w:r>
            <w:proofErr w:type="spellEnd"/>
            <w:r>
              <w:rPr>
                <w:rFonts w:ascii="Times New Roman" w:eastAsia="Times New Roman" w:hAnsi="Times New Roman" w:cs="Times New Roman"/>
                <w:sz w:val="27"/>
                <w:szCs w:val="27"/>
                <w:lang w:eastAsia="ru-RU"/>
              </w:rPr>
              <w:t xml:space="preserve"> С.Ю.</w:t>
            </w:r>
          </w:p>
          <w:p w:rsidR="00BC2D92" w:rsidRDefault="00BC2D92">
            <w:pPr>
              <w:spacing w:after="0" w:line="240" w:lineRule="auto"/>
              <w:jc w:val="both"/>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Руководитель аппарата Думы городского округа Кинель </w:t>
            </w:r>
            <w:proofErr w:type="spellStart"/>
            <w:r>
              <w:rPr>
                <w:rFonts w:ascii="Times New Roman" w:eastAsia="Times New Roman" w:hAnsi="Times New Roman" w:cs="Times New Roman"/>
                <w:sz w:val="27"/>
                <w:szCs w:val="27"/>
                <w:lang w:eastAsia="ru-RU"/>
              </w:rPr>
              <w:t>Каторгина</w:t>
            </w:r>
            <w:proofErr w:type="spellEnd"/>
            <w:r>
              <w:rPr>
                <w:rFonts w:ascii="Times New Roman" w:eastAsia="Times New Roman" w:hAnsi="Times New Roman" w:cs="Times New Roman"/>
                <w:sz w:val="27"/>
                <w:szCs w:val="27"/>
                <w:lang w:eastAsia="ru-RU"/>
              </w:rPr>
              <w:t xml:space="preserve"> Н.С.</w:t>
            </w:r>
          </w:p>
        </w:tc>
      </w:tr>
      <w:tr w:rsidR="00BC2D92" w:rsidTr="00BC2D92">
        <w:trPr>
          <w:tblCellSpacing w:w="20" w:type="dxa"/>
        </w:trPr>
        <w:tc>
          <w:tcPr>
            <w:tcW w:w="4623" w:type="dxa"/>
          </w:tcPr>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sz w:val="27"/>
                <w:szCs w:val="27"/>
                <w:lang w:eastAsia="ru-RU"/>
              </w:rPr>
            </w:pPr>
          </w:p>
          <w:p w:rsidR="00BC2D92" w:rsidRDefault="00BC2D92">
            <w:pPr>
              <w:widowControl w:val="0"/>
              <w:autoSpaceDE w:val="0"/>
              <w:autoSpaceDN w:val="0"/>
              <w:adjustRightInd w:val="0"/>
              <w:spacing w:after="0" w:line="240" w:lineRule="auto"/>
              <w:outlineLvl w:val="1"/>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Приглашенные:</w:t>
            </w:r>
          </w:p>
        </w:tc>
        <w:tc>
          <w:tcPr>
            <w:tcW w:w="4908" w:type="dxa"/>
          </w:tcPr>
          <w:p w:rsidR="00BC2D92" w:rsidRDefault="00BC2D92">
            <w:pPr>
              <w:widowControl w:val="0"/>
              <w:autoSpaceDE w:val="0"/>
              <w:autoSpaceDN w:val="0"/>
              <w:adjustRightInd w:val="0"/>
              <w:spacing w:after="0" w:line="240" w:lineRule="auto"/>
              <w:jc w:val="both"/>
              <w:outlineLvl w:val="1"/>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Заместитель начальника МИ ФНС           </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России №11 по Самарской области  </w:t>
            </w: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Денисова А.Ю.</w:t>
            </w:r>
          </w:p>
          <w:p w:rsidR="00BC2D92" w:rsidRDefault="00BC2D92">
            <w:pPr>
              <w:widowControl w:val="0"/>
              <w:autoSpaceDE w:val="0"/>
              <w:autoSpaceDN w:val="0"/>
              <w:adjustRightInd w:val="0"/>
              <w:spacing w:after="0" w:line="240" w:lineRule="auto"/>
              <w:ind w:right="-1"/>
              <w:jc w:val="both"/>
              <w:outlineLvl w:val="1"/>
              <w:rPr>
                <w:rFonts w:ascii="Times New Roman" w:eastAsia="Times New Roman" w:hAnsi="Times New Roman" w:cs="Times New Roman"/>
                <w:sz w:val="27"/>
                <w:szCs w:val="27"/>
                <w:lang w:eastAsia="ru-RU"/>
              </w:rPr>
            </w:pPr>
          </w:p>
          <w:p w:rsidR="00BC2D92" w:rsidRDefault="00BC2D92">
            <w:pPr>
              <w:spacing w:line="240" w:lineRule="auto"/>
              <w:jc w:val="both"/>
              <w:rPr>
                <w:rFonts w:ascii="Times New Roman" w:hAnsi="Times New Roman" w:cs="Times New Roman"/>
                <w:sz w:val="27"/>
                <w:szCs w:val="27"/>
              </w:rPr>
            </w:pPr>
            <w:r>
              <w:rPr>
                <w:rFonts w:ascii="Times New Roman" w:hAnsi="Times New Roman" w:cs="Times New Roman"/>
                <w:sz w:val="27"/>
                <w:szCs w:val="27"/>
              </w:rPr>
              <w:t>Руководитель комитета по управлению муниципальным имуществом Фокин В.Н.</w:t>
            </w:r>
          </w:p>
          <w:p w:rsidR="00BC2D92" w:rsidRDefault="00BC2D92">
            <w:pPr>
              <w:spacing w:after="0" w:line="240" w:lineRule="auto"/>
              <w:jc w:val="both"/>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Начальник отдела муниципальной службы и кадров аппарата администрации Селина А.Ю.</w:t>
            </w:r>
          </w:p>
          <w:p w:rsidR="00BC2D92" w:rsidRDefault="00BC2D92">
            <w:pPr>
              <w:spacing w:after="0" w:line="240" w:lineRule="auto"/>
              <w:jc w:val="both"/>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 xml:space="preserve">Заместитель начальника правового отдела </w:t>
            </w:r>
            <w:proofErr w:type="spellStart"/>
            <w:r>
              <w:rPr>
                <w:rFonts w:ascii="Times New Roman" w:eastAsia="Times New Roman" w:hAnsi="Times New Roman" w:cs="Times New Roman"/>
                <w:sz w:val="27"/>
                <w:szCs w:val="27"/>
                <w:lang w:eastAsia="ru-RU"/>
              </w:rPr>
              <w:t>Галимова</w:t>
            </w:r>
            <w:proofErr w:type="spellEnd"/>
            <w:r>
              <w:rPr>
                <w:rFonts w:ascii="Times New Roman" w:eastAsia="Times New Roman" w:hAnsi="Times New Roman" w:cs="Times New Roman"/>
                <w:sz w:val="27"/>
                <w:szCs w:val="27"/>
                <w:lang w:eastAsia="ru-RU"/>
              </w:rPr>
              <w:t xml:space="preserve"> Н.Г.</w:t>
            </w:r>
          </w:p>
          <w:p w:rsidR="00BC2D92" w:rsidRDefault="00BC2D92">
            <w:pPr>
              <w:spacing w:after="0" w:line="240" w:lineRule="auto"/>
              <w:jc w:val="both"/>
              <w:rPr>
                <w:rFonts w:ascii="Times New Roman" w:eastAsia="Times New Roman" w:hAnsi="Times New Roman" w:cs="Times New Roman"/>
                <w:sz w:val="27"/>
                <w:szCs w:val="27"/>
                <w:lang w:eastAsia="ru-RU"/>
              </w:rPr>
            </w:pPr>
          </w:p>
          <w:p w:rsidR="00BC2D92" w:rsidRDefault="00BC2D92">
            <w:pPr>
              <w:spacing w:after="0" w:line="240" w:lineRule="auto"/>
              <w:jc w:val="both"/>
              <w:rPr>
                <w:rFonts w:ascii="Times New Roman" w:eastAsia="Times New Roman" w:hAnsi="Times New Roman" w:cs="Times New Roman"/>
                <w:sz w:val="27"/>
                <w:szCs w:val="27"/>
                <w:lang w:eastAsia="ru-RU"/>
              </w:rPr>
            </w:pPr>
          </w:p>
        </w:tc>
      </w:tr>
    </w:tbl>
    <w:p w:rsidR="00BC2D92" w:rsidRDefault="00BC2D92" w:rsidP="00BC2D92">
      <w:pPr>
        <w:spacing w:after="0" w:line="240" w:lineRule="auto"/>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lastRenderedPageBreak/>
        <w:t>Повестка заседания:</w:t>
      </w:r>
      <w:r>
        <w:rPr>
          <w:rFonts w:ascii="Times New Roman" w:eastAsia="Times New Roman" w:hAnsi="Times New Roman" w:cs="Times New Roman"/>
          <w:b/>
          <w:sz w:val="27"/>
          <w:szCs w:val="27"/>
          <w:lang w:eastAsia="ru-RU"/>
        </w:rPr>
        <w:tab/>
      </w:r>
      <w:r>
        <w:rPr>
          <w:rFonts w:ascii="Times New Roman" w:eastAsia="Times New Roman" w:hAnsi="Times New Roman" w:cs="Times New Roman"/>
          <w:b/>
          <w:sz w:val="27"/>
          <w:szCs w:val="27"/>
          <w:lang w:eastAsia="ru-RU"/>
        </w:rPr>
        <w:tab/>
      </w:r>
      <w:r>
        <w:rPr>
          <w:rFonts w:ascii="Times New Roman" w:eastAsia="Times New Roman" w:hAnsi="Times New Roman" w:cs="Times New Roman"/>
          <w:b/>
          <w:sz w:val="27"/>
          <w:szCs w:val="27"/>
          <w:lang w:eastAsia="ru-RU"/>
        </w:rPr>
        <w:tab/>
        <w:t xml:space="preserve">      </w:t>
      </w:r>
      <w:r>
        <w:rPr>
          <w:rFonts w:ascii="Times New Roman" w:eastAsia="Times New Roman" w:hAnsi="Times New Roman" w:cs="Times New Roman"/>
          <w:b/>
          <w:sz w:val="27"/>
          <w:szCs w:val="27"/>
          <w:lang w:eastAsia="ru-RU"/>
        </w:rPr>
        <w:tab/>
      </w:r>
      <w:r>
        <w:rPr>
          <w:rFonts w:ascii="Times New Roman" w:eastAsia="Times New Roman" w:hAnsi="Times New Roman" w:cs="Times New Roman"/>
          <w:b/>
          <w:sz w:val="27"/>
          <w:szCs w:val="27"/>
          <w:lang w:eastAsia="ru-RU"/>
        </w:rPr>
        <w:tab/>
        <w:t xml:space="preserve">      </w:t>
      </w:r>
      <w:r>
        <w:rPr>
          <w:rFonts w:ascii="Times New Roman" w:eastAsia="Times New Roman" w:hAnsi="Times New Roman" w:cs="Times New Roman"/>
          <w:b/>
          <w:sz w:val="27"/>
          <w:szCs w:val="27"/>
          <w:lang w:eastAsia="ru-RU"/>
        </w:rPr>
        <w:tab/>
      </w:r>
    </w:p>
    <w:p w:rsidR="00BC2D92" w:rsidRDefault="00BC2D92" w:rsidP="00BC2D92">
      <w:pPr>
        <w:spacing w:after="0" w:line="240" w:lineRule="auto"/>
        <w:jc w:val="center"/>
        <w:rPr>
          <w:rFonts w:ascii="Times New Roman" w:eastAsia="Times New Roman" w:hAnsi="Times New Roman" w:cs="Times New Roman"/>
          <w:sz w:val="27"/>
          <w:szCs w:val="27"/>
          <w:lang w:eastAsia="ru-RU"/>
        </w:rPr>
      </w:pP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1. Информация о реализации мероприятий муниципальной программы городского округа Кинель Самарской области «Противодействие коррупции в городском округе Кинель Самарской области на 2022-2024 годы» по итогам 4 квартала 2024 года.</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2. </w:t>
      </w:r>
      <w:r>
        <w:rPr>
          <w:rFonts w:ascii="Times New Roman" w:hAnsi="Times New Roman" w:cs="Times New Roman"/>
          <w:sz w:val="27"/>
          <w:szCs w:val="27"/>
        </w:rPr>
        <w:t>О выполнении мероприятий, предусмотренных государственной программой Самарской области «Противодействие коррупции в Самарской области на 2022-2024 годы» за 2024 год.</w:t>
      </w:r>
    </w:p>
    <w:p w:rsidR="00BC2D92" w:rsidRDefault="00BC2D92" w:rsidP="00BC2D92">
      <w:pPr>
        <w:spacing w:after="0" w:line="240" w:lineRule="auto"/>
        <w:ind w:firstLine="709"/>
        <w:jc w:val="both"/>
        <w:rPr>
          <w:rFonts w:ascii="Times New Roman" w:hAnsi="Times New Roman" w:cs="Times New Roman"/>
          <w:sz w:val="27"/>
          <w:szCs w:val="27"/>
        </w:rPr>
      </w:pPr>
      <w:r>
        <w:rPr>
          <w:rFonts w:ascii="Times New Roman" w:eastAsia="Times New Roman" w:hAnsi="Times New Roman" w:cs="Times New Roman"/>
          <w:sz w:val="27"/>
          <w:szCs w:val="27"/>
          <w:lang w:eastAsia="ru-RU"/>
        </w:rPr>
        <w:t xml:space="preserve">3. </w:t>
      </w:r>
      <w:r>
        <w:rPr>
          <w:rFonts w:ascii="Times New Roman" w:hAnsi="Times New Roman" w:cs="Times New Roman"/>
          <w:sz w:val="27"/>
          <w:szCs w:val="27"/>
        </w:rPr>
        <w:t>Рассмотрение результатов проверки исполнения антикоррупционного законодательства администрацией городского округа Кинель Самарской области, а также руководителями подведомственных учреждений, проведенной управлением по профилактике коррупционных и иных правонарушений Самарской области.</w:t>
      </w:r>
    </w:p>
    <w:p w:rsidR="00BC2D92" w:rsidRDefault="00BC2D92" w:rsidP="00BC2D92">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4. О проводимой работе по предупреждению коррупционных правонарушений в муниципальных учреждениях и предприятиях городского округа Кинель Самарской области в 2024 году.</w:t>
      </w:r>
    </w:p>
    <w:p w:rsidR="00BC2D92" w:rsidRDefault="00BC2D92" w:rsidP="00BC2D92">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5. О проведении анализа соблюдения запретов, ограничений 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 в 2024 году.</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hAnsi="Times New Roman" w:cs="Times New Roman"/>
          <w:sz w:val="27"/>
          <w:szCs w:val="27"/>
        </w:rPr>
        <w:t>6. Об утверждении плана работы комиссии по противодействию коррупции в городском округе Кинель на 2025 год.</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Повестка дня утверждена единогласно.</w:t>
      </w:r>
    </w:p>
    <w:p w:rsidR="00BC2D92" w:rsidRDefault="00BC2D92" w:rsidP="00BC2D92">
      <w:pPr>
        <w:spacing w:after="0" w:line="240" w:lineRule="auto"/>
        <w:rPr>
          <w:rFonts w:ascii="Times New Roman" w:eastAsia="Times New Roman" w:hAnsi="Times New Roman" w:cs="Times New Roman"/>
          <w:sz w:val="27"/>
          <w:szCs w:val="27"/>
          <w:lang w:eastAsia="ru-RU"/>
        </w:rPr>
      </w:pPr>
    </w:p>
    <w:p w:rsidR="00BC2D92" w:rsidRPr="00BC2D92" w:rsidRDefault="00BC2D92" w:rsidP="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ab/>
      </w:r>
      <w:r w:rsidRPr="00BC2D92">
        <w:rPr>
          <w:rFonts w:ascii="Times New Roman" w:eastAsia="Times New Roman" w:hAnsi="Times New Roman" w:cs="Times New Roman"/>
          <w:sz w:val="27"/>
          <w:szCs w:val="27"/>
          <w:lang w:eastAsia="ru-RU"/>
        </w:rPr>
        <w:t xml:space="preserve">Выступила </w:t>
      </w:r>
      <w:proofErr w:type="spellStart"/>
      <w:r w:rsidRPr="00BC2D92">
        <w:rPr>
          <w:rFonts w:ascii="Times New Roman" w:eastAsia="Times New Roman" w:hAnsi="Times New Roman" w:cs="Times New Roman"/>
          <w:sz w:val="27"/>
          <w:szCs w:val="27"/>
          <w:lang w:eastAsia="ru-RU"/>
        </w:rPr>
        <w:t>Галимова</w:t>
      </w:r>
      <w:proofErr w:type="spellEnd"/>
      <w:r w:rsidRPr="00BC2D92">
        <w:rPr>
          <w:rFonts w:ascii="Times New Roman" w:eastAsia="Times New Roman" w:hAnsi="Times New Roman" w:cs="Times New Roman"/>
          <w:sz w:val="27"/>
          <w:szCs w:val="27"/>
          <w:lang w:eastAsia="ru-RU"/>
        </w:rPr>
        <w:t xml:space="preserve"> Н.Г.: </w:t>
      </w:r>
    </w:p>
    <w:p w:rsidR="00BC2D92" w:rsidRPr="00BC2D92" w:rsidRDefault="00BC2D92" w:rsidP="00BC2D92">
      <w:pPr>
        <w:spacing w:after="0" w:line="240" w:lineRule="auto"/>
        <w:jc w:val="both"/>
        <w:rPr>
          <w:rFonts w:ascii="Times New Roman" w:eastAsia="Times New Roman" w:hAnsi="Times New Roman" w:cs="Times New Roman"/>
          <w:sz w:val="27"/>
          <w:szCs w:val="27"/>
          <w:lang w:eastAsia="ru-RU"/>
        </w:rPr>
      </w:pPr>
      <w:r w:rsidRPr="00BC2D92">
        <w:rPr>
          <w:rFonts w:ascii="Times New Roman" w:eastAsia="Times New Roman" w:hAnsi="Times New Roman" w:cs="Times New Roman"/>
          <w:sz w:val="27"/>
          <w:szCs w:val="27"/>
          <w:lang w:eastAsia="ru-RU"/>
        </w:rPr>
        <w:tab/>
        <w:t xml:space="preserve">Выступила Ефимова О.Г.: </w:t>
      </w:r>
    </w:p>
    <w:p w:rsidR="00BC2D92" w:rsidRPr="00BC2D92" w:rsidRDefault="00BC2D92" w:rsidP="00BC2D92">
      <w:pPr>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BC2D92">
        <w:rPr>
          <w:rFonts w:ascii="Times New Roman" w:eastAsia="Times New Roman" w:hAnsi="Times New Roman" w:cs="Times New Roman"/>
          <w:sz w:val="27"/>
          <w:szCs w:val="27"/>
          <w:lang w:eastAsia="ru-RU"/>
        </w:rPr>
        <w:t>Выступил Фокин В.Н.:</w:t>
      </w:r>
      <w:r w:rsidRPr="00BC2D92">
        <w:rPr>
          <w:rFonts w:ascii="Times New Roman" w:hAnsi="Times New Roman" w:cs="Times New Roman"/>
          <w:sz w:val="27"/>
          <w:szCs w:val="27"/>
        </w:rPr>
        <w:t xml:space="preserve"> </w:t>
      </w:r>
    </w:p>
    <w:p w:rsidR="00BC2D92" w:rsidRP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sidRPr="00BC2D92">
        <w:rPr>
          <w:rFonts w:ascii="Times New Roman" w:eastAsia="Times New Roman" w:hAnsi="Times New Roman" w:cs="Times New Roman"/>
          <w:sz w:val="27"/>
          <w:szCs w:val="27"/>
          <w:lang w:eastAsia="ru-RU"/>
        </w:rPr>
        <w:t xml:space="preserve">Выступила Селина А.Ю.: </w:t>
      </w:r>
    </w:p>
    <w:p w:rsidR="00BC2D92" w:rsidRPr="00BC2D92" w:rsidRDefault="00BC2D92" w:rsidP="00BC2D92">
      <w:pPr>
        <w:spacing w:after="0" w:line="240" w:lineRule="auto"/>
        <w:ind w:firstLine="709"/>
        <w:jc w:val="both"/>
        <w:rPr>
          <w:rFonts w:ascii="Times New Roman" w:hAnsi="Times New Roman" w:cs="Times New Roman"/>
          <w:sz w:val="27"/>
          <w:szCs w:val="27"/>
        </w:rPr>
      </w:pPr>
      <w:r w:rsidRPr="00BC2D92">
        <w:rPr>
          <w:rFonts w:ascii="Times New Roman" w:eastAsia="Times New Roman" w:hAnsi="Times New Roman" w:cs="Times New Roman"/>
          <w:sz w:val="27"/>
          <w:szCs w:val="27"/>
          <w:lang w:eastAsia="ru-RU"/>
        </w:rPr>
        <w:t>Выступила Ефимова О.Г.:</w:t>
      </w:r>
      <w:r w:rsidRPr="00BC2D92">
        <w:rPr>
          <w:rFonts w:ascii="Times New Roman" w:hAnsi="Times New Roman" w:cs="Times New Roman"/>
          <w:sz w:val="27"/>
          <w:szCs w:val="27"/>
        </w:rPr>
        <w:t xml:space="preserve"> </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p>
    <w:p w:rsidR="00BC2D92" w:rsidRDefault="00BC2D92" w:rsidP="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ab/>
      </w:r>
      <w:r>
        <w:rPr>
          <w:rFonts w:ascii="Times New Roman" w:eastAsia="Times New Roman" w:hAnsi="Times New Roman" w:cs="Times New Roman"/>
          <w:b/>
          <w:sz w:val="27"/>
          <w:szCs w:val="27"/>
          <w:lang w:eastAsia="ru-RU"/>
        </w:rPr>
        <w:t>Решили:</w:t>
      </w:r>
      <w:r>
        <w:rPr>
          <w:rFonts w:ascii="Times New Roman" w:eastAsia="Times New Roman" w:hAnsi="Times New Roman" w:cs="Times New Roman"/>
          <w:sz w:val="27"/>
          <w:szCs w:val="27"/>
          <w:lang w:eastAsia="ru-RU"/>
        </w:rPr>
        <w:t xml:space="preserve"> </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1. Доклады </w:t>
      </w:r>
      <w:proofErr w:type="gramStart"/>
      <w:r>
        <w:rPr>
          <w:rFonts w:ascii="Times New Roman" w:eastAsia="Times New Roman" w:hAnsi="Times New Roman" w:cs="Times New Roman"/>
          <w:sz w:val="27"/>
          <w:szCs w:val="27"/>
          <w:lang w:eastAsia="ru-RU"/>
        </w:rPr>
        <w:t>выступающих</w:t>
      </w:r>
      <w:proofErr w:type="gramEnd"/>
      <w:r>
        <w:rPr>
          <w:rFonts w:ascii="Times New Roman" w:eastAsia="Times New Roman" w:hAnsi="Times New Roman" w:cs="Times New Roman"/>
          <w:sz w:val="27"/>
          <w:szCs w:val="27"/>
          <w:lang w:eastAsia="ru-RU"/>
        </w:rPr>
        <w:t xml:space="preserve"> принять к сведению.</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2. Заместителю начальнику правового отдела </w:t>
      </w:r>
      <w:proofErr w:type="spellStart"/>
      <w:r>
        <w:rPr>
          <w:rFonts w:ascii="Times New Roman" w:eastAsia="Times New Roman" w:hAnsi="Times New Roman" w:cs="Times New Roman"/>
          <w:sz w:val="27"/>
          <w:szCs w:val="27"/>
          <w:lang w:eastAsia="ru-RU"/>
        </w:rPr>
        <w:t>Галимовой</w:t>
      </w:r>
      <w:proofErr w:type="spellEnd"/>
      <w:r>
        <w:rPr>
          <w:rFonts w:ascii="Times New Roman" w:eastAsia="Times New Roman" w:hAnsi="Times New Roman" w:cs="Times New Roman"/>
          <w:sz w:val="27"/>
          <w:szCs w:val="27"/>
          <w:lang w:eastAsia="ru-RU"/>
        </w:rPr>
        <w:t xml:space="preserve"> Н.Г.:</w:t>
      </w:r>
    </w:p>
    <w:p w:rsidR="00BC2D92" w:rsidRP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2.1. </w:t>
      </w:r>
      <w:proofErr w:type="gramStart"/>
      <w:r>
        <w:rPr>
          <w:rFonts w:ascii="Times New Roman" w:eastAsia="Times New Roman" w:hAnsi="Times New Roman" w:cs="Times New Roman"/>
          <w:sz w:val="27"/>
          <w:szCs w:val="27"/>
          <w:lang w:eastAsia="ru-RU"/>
        </w:rPr>
        <w:t xml:space="preserve">Обеспечить исполнение мероприятий Государственной программы Самарской области «Противодействие коррупции в Самарской области на 2014-2024 годы, утвержденной постановлением Правительства Самарской области от 27.11.2013 №673, а также </w:t>
      </w:r>
      <w:proofErr w:type="spellStart"/>
      <w:r>
        <w:rPr>
          <w:rFonts w:ascii="Times New Roman" w:eastAsia="Times New Roman" w:hAnsi="Times New Roman" w:cs="Times New Roman"/>
          <w:sz w:val="27"/>
          <w:szCs w:val="27"/>
          <w:lang w:eastAsia="ru-RU"/>
        </w:rPr>
        <w:t>п.п</w:t>
      </w:r>
      <w:proofErr w:type="spellEnd"/>
      <w:r>
        <w:rPr>
          <w:rFonts w:ascii="Times New Roman" w:eastAsia="Times New Roman" w:hAnsi="Times New Roman" w:cs="Times New Roman"/>
          <w:sz w:val="27"/>
          <w:szCs w:val="27"/>
          <w:lang w:eastAsia="ru-RU"/>
        </w:rPr>
        <w:t xml:space="preserve">. 1.4, 1.5, 2.4.2, 2.4.8, 2.5.5 и 3.1 муниципальной программы </w:t>
      </w:r>
      <w:r>
        <w:rPr>
          <w:rFonts w:ascii="Times New Roman" w:hAnsi="Times New Roman" w:cs="Times New Roman"/>
          <w:sz w:val="27"/>
          <w:szCs w:val="27"/>
        </w:rPr>
        <w:t>«Противодействие коррупции в городском округе Кинель Самарской области на 2022-2024 годы», утверждённой Постановлением главы от 25.08.2024 № 2434.</w:t>
      </w:r>
      <w:proofErr w:type="gramEnd"/>
      <w:r>
        <w:rPr>
          <w:rFonts w:ascii="Times New Roman" w:hAnsi="Times New Roman" w:cs="Times New Roman"/>
          <w:sz w:val="27"/>
          <w:szCs w:val="27"/>
        </w:rPr>
        <w:t xml:space="preserve"> </w:t>
      </w:r>
      <w:r w:rsidRPr="00BC2D92">
        <w:rPr>
          <w:rFonts w:ascii="Times New Roman" w:hAnsi="Times New Roman" w:cs="Times New Roman"/>
          <w:sz w:val="27"/>
          <w:szCs w:val="27"/>
        </w:rPr>
        <w:t>Срок: до 31.12.2024.</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3. Начальнику отдела муниципальной службы и кадров аппарата администрации Селиной А.Ю.:</w:t>
      </w:r>
    </w:p>
    <w:p w:rsidR="00BC2D92" w:rsidRDefault="00BC2D92" w:rsidP="00BC2D92">
      <w:pPr>
        <w:spacing w:after="0" w:line="240" w:lineRule="auto"/>
        <w:ind w:firstLine="709"/>
        <w:jc w:val="both"/>
        <w:rPr>
          <w:rFonts w:ascii="Times New Roman" w:eastAsia="Times New Roman" w:hAnsi="Times New Roman" w:cs="Times New Roman"/>
          <w:b/>
          <w:sz w:val="27"/>
          <w:szCs w:val="27"/>
          <w:lang w:eastAsia="ru-RU"/>
        </w:rPr>
      </w:pPr>
      <w:r>
        <w:rPr>
          <w:rFonts w:ascii="Times New Roman" w:hAnsi="Times New Roman" w:cs="Times New Roman"/>
          <w:sz w:val="27"/>
          <w:szCs w:val="27"/>
        </w:rPr>
        <w:t xml:space="preserve">3.1. Исключить факты привлечения муниципальных служащих к ответственности за коррупционные правонарушения вне процедур, предусмотренных </w:t>
      </w:r>
      <w:proofErr w:type="spellStart"/>
      <w:r>
        <w:rPr>
          <w:rFonts w:ascii="Times New Roman" w:hAnsi="Times New Roman" w:cs="Times New Roman"/>
          <w:sz w:val="27"/>
          <w:szCs w:val="27"/>
        </w:rPr>
        <w:t>ст.ст</w:t>
      </w:r>
      <w:proofErr w:type="spellEnd"/>
      <w:r>
        <w:rPr>
          <w:rFonts w:ascii="Times New Roman" w:hAnsi="Times New Roman" w:cs="Times New Roman"/>
          <w:sz w:val="27"/>
          <w:szCs w:val="27"/>
        </w:rPr>
        <w:t xml:space="preserve">. 7.1, 7.3 Закона Самарской области </w:t>
      </w:r>
      <w:r>
        <w:rPr>
          <w:rFonts w:ascii="Times New Roman" w:hAnsi="Times New Roman" w:cs="Times New Roman"/>
          <w:sz w:val="27"/>
          <w:szCs w:val="27"/>
        </w:rPr>
        <w:br/>
        <w:t xml:space="preserve">от 09.10.2007 № 96-ГД «О муниципальной службе в Российской Федерации». </w:t>
      </w:r>
      <w:r w:rsidRPr="00BC2D92">
        <w:rPr>
          <w:rFonts w:ascii="Times New Roman" w:eastAsia="Times New Roman" w:hAnsi="Times New Roman" w:cs="Times New Roman"/>
          <w:sz w:val="27"/>
          <w:szCs w:val="27"/>
          <w:lang w:eastAsia="ru-RU"/>
        </w:rPr>
        <w:t>Срок: постоянно.</w:t>
      </w:r>
    </w:p>
    <w:p w:rsidR="00BC2D92" w:rsidRPr="00BC2D92" w:rsidRDefault="00BC2D92" w:rsidP="00BC2D92">
      <w:pPr>
        <w:spacing w:after="0" w:line="240" w:lineRule="auto"/>
        <w:ind w:firstLine="709"/>
        <w:jc w:val="both"/>
        <w:rPr>
          <w:rFonts w:ascii="Times New Roman" w:hAnsi="Times New Roman" w:cs="Times New Roman"/>
          <w:sz w:val="27"/>
          <w:szCs w:val="27"/>
        </w:rPr>
      </w:pPr>
      <w:r>
        <w:rPr>
          <w:rFonts w:ascii="Times New Roman" w:eastAsia="Times New Roman" w:hAnsi="Times New Roman" w:cs="Times New Roman"/>
          <w:sz w:val="27"/>
          <w:szCs w:val="27"/>
          <w:lang w:eastAsia="ru-RU"/>
        </w:rPr>
        <w:t xml:space="preserve">3.2. </w:t>
      </w:r>
      <w:r>
        <w:rPr>
          <w:rFonts w:ascii="Times New Roman" w:hAnsi="Times New Roman" w:cs="Times New Roman"/>
          <w:sz w:val="27"/>
          <w:szCs w:val="27"/>
        </w:rPr>
        <w:t xml:space="preserve">Организовать для лиц ответственных за профилактику коррупционных правонарушений в администрации городского округа Кинель Самарской области, а также руководителей подведомственных учреждений, обучающий семинар по вопросам предотвращения </w:t>
      </w:r>
      <w:r>
        <w:rPr>
          <w:rFonts w:ascii="Times New Roman" w:hAnsi="Times New Roman" w:cs="Times New Roman"/>
          <w:sz w:val="27"/>
          <w:szCs w:val="27"/>
        </w:rPr>
        <w:br/>
        <w:t xml:space="preserve">и урегулирования конфликта интересов, а также соблюдения установленных запретов и ограничений. </w:t>
      </w:r>
      <w:r w:rsidRPr="00BC2D92">
        <w:rPr>
          <w:rFonts w:ascii="Times New Roman" w:hAnsi="Times New Roman" w:cs="Times New Roman"/>
          <w:sz w:val="27"/>
          <w:szCs w:val="27"/>
        </w:rPr>
        <w:t>Срок: до 03.02.2025.</w:t>
      </w:r>
    </w:p>
    <w:p w:rsidR="00BC2D92" w:rsidRDefault="00BC2D92" w:rsidP="00BC2D92">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3.3. Актуализировать действующий перечень должностей муниципальной службы, замещение которых связано с коррупционными рисками, путём исключения необоснованно отнесённых к нему лиц. Срок: до 03.02.2025.</w:t>
      </w:r>
    </w:p>
    <w:p w:rsidR="00BC2D92" w:rsidRPr="00BC2D92" w:rsidRDefault="00BC2D92" w:rsidP="00BC2D92">
      <w:pPr>
        <w:pStyle w:val="a3"/>
        <w:tabs>
          <w:tab w:val="left" w:pos="709"/>
        </w:tabs>
        <w:ind w:left="0" w:firstLine="709"/>
        <w:jc w:val="both"/>
        <w:rPr>
          <w:sz w:val="27"/>
          <w:szCs w:val="27"/>
        </w:rPr>
      </w:pPr>
      <w:r>
        <w:rPr>
          <w:sz w:val="27"/>
          <w:szCs w:val="27"/>
        </w:rPr>
        <w:t xml:space="preserve">3.4. Привести в соответствие с федеральным законодательством </w:t>
      </w:r>
      <w:r>
        <w:rPr>
          <w:sz w:val="27"/>
          <w:szCs w:val="27"/>
        </w:rPr>
        <w:br/>
        <w:t xml:space="preserve">в части использования системы «Посейдон» нормативные правовые акты администрации по соблюдению требований к служебному поведению муниципальных служащих городского округа Кинель Самарской области и урегулированию конфликта интересов. </w:t>
      </w:r>
      <w:r w:rsidRPr="00BC2D92">
        <w:rPr>
          <w:sz w:val="27"/>
          <w:szCs w:val="27"/>
        </w:rPr>
        <w:t>Срок: до 31.12.2024.</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4. Руководителю аппарата администрации Ефимовой О.Г., начальнику правового отдела Трибунской Л.М., руководителю комитету по управлению муниципальным имуществом администрации Фокину В.Н.:</w:t>
      </w:r>
    </w:p>
    <w:p w:rsidR="00BC2D92" w:rsidRPr="00BC2D92" w:rsidRDefault="00BC2D92" w:rsidP="00BC2D92">
      <w:pPr>
        <w:pStyle w:val="a3"/>
        <w:tabs>
          <w:tab w:val="left" w:pos="709"/>
        </w:tabs>
        <w:ind w:left="0" w:firstLine="709"/>
        <w:jc w:val="both"/>
        <w:rPr>
          <w:sz w:val="27"/>
          <w:szCs w:val="27"/>
        </w:rPr>
      </w:pPr>
      <w:r>
        <w:rPr>
          <w:sz w:val="27"/>
          <w:szCs w:val="27"/>
        </w:rPr>
        <w:t xml:space="preserve">4.1. </w:t>
      </w:r>
      <w:proofErr w:type="gramStart"/>
      <w:r>
        <w:rPr>
          <w:sz w:val="27"/>
          <w:szCs w:val="27"/>
        </w:rPr>
        <w:t xml:space="preserve">Во исполнение требований Приказа Минтруда России </w:t>
      </w:r>
      <w:r>
        <w:rPr>
          <w:sz w:val="27"/>
          <w:szCs w:val="27"/>
        </w:rPr>
        <w:br/>
        <w:t>от 07.10.2013 № 530н «О требованиях к размещению и наполнению подразделов, посвящённых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влечёт</w:t>
      </w:r>
      <w:proofErr w:type="gramEnd"/>
      <w:r>
        <w:rPr>
          <w:sz w:val="27"/>
          <w:szCs w:val="27"/>
        </w:rPr>
        <w:t xml:space="preserve"> за собой размещение сведений о доходах, расходах, об имуществе </w:t>
      </w:r>
      <w:r>
        <w:rPr>
          <w:sz w:val="27"/>
          <w:szCs w:val="27"/>
        </w:rPr>
        <w:br/>
        <w:t xml:space="preserve">и обязательствах имущественного характера» обеспечить предусмотренную наполняемость официального сайта администрации городского округа Кинель Самарской области, а также подведомственных учреждений, сведениями о принимаемых мерах по предупреждению коррупции </w:t>
      </w:r>
      <w:r>
        <w:rPr>
          <w:sz w:val="27"/>
          <w:szCs w:val="27"/>
        </w:rPr>
        <w:br/>
        <w:t xml:space="preserve">и информацией, подлежащей размещению. </w:t>
      </w:r>
      <w:r w:rsidRPr="00BC2D92">
        <w:rPr>
          <w:sz w:val="27"/>
          <w:szCs w:val="27"/>
        </w:rPr>
        <w:t>Срок: до 17.03.2025.</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5. Руководителю комитету по управлению муниципальным имуществом администрации Фокину В.Н.:</w:t>
      </w:r>
    </w:p>
    <w:p w:rsidR="00BC2D92" w:rsidRPr="00BC2D92" w:rsidRDefault="00BC2D92" w:rsidP="00BC2D92">
      <w:pPr>
        <w:pStyle w:val="a3"/>
        <w:tabs>
          <w:tab w:val="left" w:pos="709"/>
        </w:tabs>
        <w:ind w:left="0" w:firstLine="709"/>
        <w:jc w:val="both"/>
        <w:rPr>
          <w:sz w:val="27"/>
          <w:szCs w:val="27"/>
        </w:rPr>
      </w:pPr>
      <w:r>
        <w:rPr>
          <w:sz w:val="27"/>
          <w:szCs w:val="27"/>
        </w:rPr>
        <w:t xml:space="preserve">5.1. Организовать проведение проверки соблюдения ограничений </w:t>
      </w:r>
      <w:r>
        <w:rPr>
          <w:sz w:val="27"/>
          <w:szCs w:val="27"/>
        </w:rPr>
        <w:br/>
        <w:t xml:space="preserve">и запретов, требований о предотвращении или урегулировании конфликта интересов, исполнения обязанностей, установленных законодательством </w:t>
      </w:r>
      <w:r>
        <w:rPr>
          <w:sz w:val="27"/>
          <w:szCs w:val="27"/>
        </w:rPr>
        <w:br/>
        <w:t>о противодействии коррупции, в отношении руководителей муниципальных учреждений.</w:t>
      </w:r>
      <w:r>
        <w:rPr>
          <w:b/>
          <w:sz w:val="27"/>
          <w:szCs w:val="27"/>
        </w:rPr>
        <w:t xml:space="preserve"> </w:t>
      </w:r>
      <w:r w:rsidRPr="00BC2D92">
        <w:rPr>
          <w:sz w:val="27"/>
          <w:szCs w:val="27"/>
        </w:rPr>
        <w:t>Срок: до 28.02.2025.</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hAnsi="Times New Roman" w:cs="Times New Roman"/>
          <w:sz w:val="27"/>
          <w:szCs w:val="27"/>
        </w:rPr>
        <w:lastRenderedPageBreak/>
        <w:t xml:space="preserve">6. </w:t>
      </w:r>
      <w:r>
        <w:rPr>
          <w:rFonts w:ascii="Times New Roman" w:eastAsia="Times New Roman" w:hAnsi="Times New Roman" w:cs="Times New Roman"/>
          <w:sz w:val="27"/>
          <w:szCs w:val="27"/>
          <w:lang w:eastAsia="ru-RU"/>
        </w:rPr>
        <w:t xml:space="preserve">Начальнику правового отдела </w:t>
      </w:r>
      <w:proofErr w:type="gramStart"/>
      <w:r>
        <w:rPr>
          <w:rFonts w:ascii="Times New Roman" w:eastAsia="Times New Roman" w:hAnsi="Times New Roman" w:cs="Times New Roman"/>
          <w:sz w:val="27"/>
          <w:szCs w:val="27"/>
          <w:lang w:eastAsia="ru-RU"/>
        </w:rPr>
        <w:t>Трибунской</w:t>
      </w:r>
      <w:proofErr w:type="gramEnd"/>
      <w:r>
        <w:rPr>
          <w:rFonts w:ascii="Times New Roman" w:eastAsia="Times New Roman" w:hAnsi="Times New Roman" w:cs="Times New Roman"/>
          <w:sz w:val="27"/>
          <w:szCs w:val="27"/>
          <w:lang w:eastAsia="ru-RU"/>
        </w:rPr>
        <w:t xml:space="preserve"> Л.М.:</w:t>
      </w:r>
    </w:p>
    <w:p w:rsidR="00BC2D92" w:rsidRPr="00BC2D92" w:rsidRDefault="00BC2D92" w:rsidP="00BC2D92">
      <w:pPr>
        <w:pStyle w:val="a3"/>
        <w:tabs>
          <w:tab w:val="left" w:pos="0"/>
        </w:tabs>
        <w:ind w:left="0" w:firstLine="709"/>
        <w:jc w:val="both"/>
        <w:rPr>
          <w:sz w:val="27"/>
          <w:szCs w:val="27"/>
        </w:rPr>
      </w:pPr>
      <w:r>
        <w:rPr>
          <w:sz w:val="27"/>
          <w:szCs w:val="27"/>
        </w:rPr>
        <w:t xml:space="preserve">6.1.В целях недопущения </w:t>
      </w:r>
      <w:proofErr w:type="spellStart"/>
      <w:r>
        <w:rPr>
          <w:sz w:val="27"/>
          <w:szCs w:val="27"/>
        </w:rPr>
        <w:t>коррупциогенных</w:t>
      </w:r>
      <w:proofErr w:type="spellEnd"/>
      <w:r>
        <w:rPr>
          <w:sz w:val="27"/>
          <w:szCs w:val="27"/>
        </w:rPr>
        <w:t xml:space="preserve"> факторов </w:t>
      </w:r>
      <w:r>
        <w:rPr>
          <w:sz w:val="27"/>
          <w:szCs w:val="27"/>
        </w:rPr>
        <w:br/>
        <w:t xml:space="preserve">в муниципальных нормативных правовых актах организовать надлежащее </w:t>
      </w:r>
      <w:r>
        <w:rPr>
          <w:sz w:val="27"/>
          <w:szCs w:val="27"/>
        </w:rPr>
        <w:br/>
        <w:t xml:space="preserve">и всестороннее проведение антикоррупционной экспертизы правовой базы, подготовку заключений в случаях выявления </w:t>
      </w:r>
      <w:proofErr w:type="spellStart"/>
      <w:r>
        <w:rPr>
          <w:sz w:val="27"/>
          <w:szCs w:val="27"/>
        </w:rPr>
        <w:t>коррупциогенных</w:t>
      </w:r>
      <w:proofErr w:type="spellEnd"/>
      <w:r>
        <w:rPr>
          <w:sz w:val="27"/>
          <w:szCs w:val="27"/>
        </w:rPr>
        <w:t xml:space="preserve"> факторов. </w:t>
      </w:r>
      <w:r w:rsidRPr="00BC2D92">
        <w:rPr>
          <w:sz w:val="27"/>
          <w:szCs w:val="27"/>
        </w:rPr>
        <w:t>Срок: постоянно.</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По каждому вопросу голосовали единогласно. Замечаний и предложений не поступило. </w:t>
      </w:r>
    </w:p>
    <w:p w:rsidR="00BC2D92" w:rsidRDefault="00BC2D92" w:rsidP="00BC2D92">
      <w:pPr>
        <w:spacing w:after="0" w:line="240" w:lineRule="auto"/>
        <w:ind w:firstLine="709"/>
        <w:jc w:val="both"/>
        <w:rPr>
          <w:rFonts w:ascii="Times New Roman" w:eastAsia="Times New Roman" w:hAnsi="Times New Roman" w:cs="Times New Roman"/>
          <w:sz w:val="27"/>
          <w:szCs w:val="27"/>
          <w:lang w:eastAsia="ru-RU"/>
        </w:rPr>
      </w:pPr>
    </w:p>
    <w:p w:rsidR="00E507FB" w:rsidRDefault="00E507FB" w:rsidP="00BC2D92">
      <w:pPr>
        <w:spacing w:after="0" w:line="240" w:lineRule="auto"/>
        <w:ind w:firstLine="709"/>
        <w:jc w:val="both"/>
        <w:rPr>
          <w:rFonts w:ascii="Times New Roman" w:eastAsia="Times New Roman" w:hAnsi="Times New Roman" w:cs="Times New Roman"/>
          <w:sz w:val="27"/>
          <w:szCs w:val="27"/>
          <w:lang w:eastAsia="ru-RU"/>
        </w:rPr>
      </w:pPr>
    </w:p>
    <w:p w:rsidR="00BC2D92" w:rsidRDefault="00BC2D92" w:rsidP="00BC2D92">
      <w:pPr>
        <w:spacing w:after="0" w:line="240" w:lineRule="auto"/>
        <w:jc w:val="both"/>
        <w:rPr>
          <w:rFonts w:ascii="Times New Roman" w:eastAsia="Times New Roman" w:hAnsi="Times New Roman" w:cs="Times New Roman"/>
          <w:sz w:val="27"/>
          <w:szCs w:val="27"/>
          <w:lang w:eastAsia="ru-RU"/>
        </w:rPr>
      </w:pPr>
      <w:bookmarkStart w:id="0" w:name="_GoBack"/>
      <w:bookmarkEnd w:id="0"/>
    </w:p>
    <w:p w:rsidR="00BC2D92" w:rsidRDefault="00BC2D92" w:rsidP="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Глава городского округа                                                                    В.С. Тимошенко</w:t>
      </w:r>
    </w:p>
    <w:p w:rsidR="00BC2D92" w:rsidRDefault="00BC2D92" w:rsidP="00BC2D92">
      <w:pPr>
        <w:spacing w:after="0" w:line="240" w:lineRule="auto"/>
        <w:jc w:val="both"/>
        <w:rPr>
          <w:rFonts w:ascii="Times New Roman" w:eastAsia="Times New Roman" w:hAnsi="Times New Roman" w:cs="Times New Roman"/>
          <w:sz w:val="27"/>
          <w:szCs w:val="27"/>
          <w:lang w:eastAsia="ru-RU"/>
        </w:rPr>
      </w:pPr>
    </w:p>
    <w:p w:rsidR="00BC2D92" w:rsidRDefault="00BC2D92" w:rsidP="00BC2D92">
      <w:pPr>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Секретарь комиссии                                                                                О.Г. Ефимова</w:t>
      </w:r>
    </w:p>
    <w:p w:rsidR="00BC2D92" w:rsidRDefault="00BC2D92" w:rsidP="00BC2D92">
      <w:pPr>
        <w:spacing w:after="0" w:line="240" w:lineRule="auto"/>
        <w:rPr>
          <w:rFonts w:ascii="Times New Roman" w:eastAsia="Times New Roman" w:hAnsi="Times New Roman" w:cs="Times New Roman"/>
          <w:sz w:val="27"/>
          <w:szCs w:val="27"/>
          <w:lang w:eastAsia="ru-RU"/>
        </w:rPr>
      </w:pPr>
    </w:p>
    <w:p w:rsidR="00BC2D92" w:rsidRDefault="00BC2D92" w:rsidP="00BC2D92">
      <w:pPr>
        <w:spacing w:after="0" w:line="240" w:lineRule="auto"/>
        <w:rPr>
          <w:rFonts w:ascii="Times New Roman" w:eastAsia="Times New Roman" w:hAnsi="Times New Roman" w:cs="Times New Roman"/>
          <w:sz w:val="27"/>
          <w:szCs w:val="27"/>
          <w:lang w:eastAsia="ru-RU"/>
        </w:rPr>
      </w:pPr>
    </w:p>
    <w:p w:rsidR="00BC2D92" w:rsidRDefault="00BC2D92" w:rsidP="00BC2D92">
      <w:pPr>
        <w:spacing w:after="0" w:line="240" w:lineRule="auto"/>
        <w:rPr>
          <w:rFonts w:ascii="Times New Roman" w:eastAsia="Times New Roman" w:hAnsi="Times New Roman" w:cs="Times New Roman"/>
          <w:sz w:val="27"/>
          <w:szCs w:val="27"/>
          <w:lang w:eastAsia="ru-RU"/>
        </w:rPr>
      </w:pPr>
    </w:p>
    <w:p w:rsidR="00BC2D92" w:rsidRDefault="00BC2D92" w:rsidP="00BC2D92">
      <w:pPr>
        <w:rPr>
          <w:sz w:val="27"/>
          <w:szCs w:val="27"/>
        </w:rPr>
      </w:pPr>
    </w:p>
    <w:p w:rsidR="00BC2D92" w:rsidRDefault="00BC2D92" w:rsidP="00BC2D92">
      <w:pPr>
        <w:rPr>
          <w:sz w:val="27"/>
          <w:szCs w:val="27"/>
        </w:rPr>
      </w:pPr>
    </w:p>
    <w:p w:rsidR="00101010" w:rsidRDefault="00101010"/>
    <w:sectPr w:rsidR="001010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506"/>
    <w:rsid w:val="00101010"/>
    <w:rsid w:val="00276B92"/>
    <w:rsid w:val="00286FCC"/>
    <w:rsid w:val="002E4B5F"/>
    <w:rsid w:val="00315506"/>
    <w:rsid w:val="0050314E"/>
    <w:rsid w:val="005B5A1C"/>
    <w:rsid w:val="007377D8"/>
    <w:rsid w:val="008E4BEE"/>
    <w:rsid w:val="00986999"/>
    <w:rsid w:val="00AC5990"/>
    <w:rsid w:val="00BC2D92"/>
    <w:rsid w:val="00D40D91"/>
    <w:rsid w:val="00D87928"/>
    <w:rsid w:val="00DE07A3"/>
    <w:rsid w:val="00E50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D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2"/>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D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2"/>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9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995</Words>
  <Characters>5673</Characters>
  <Application>Microsoft Office Word</Application>
  <DocSecurity>0</DocSecurity>
  <Lines>47</Lines>
  <Paragraphs>13</Paragraphs>
  <ScaleCrop>false</ScaleCrop>
  <Company>SPecialiST RePack</Company>
  <LinksUpToDate>false</LinksUpToDate>
  <CharactersWithSpaces>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Subotina</dc:creator>
  <cp:keywords/>
  <dc:description/>
  <cp:lastModifiedBy>Subotina</cp:lastModifiedBy>
  <cp:revision>5</cp:revision>
  <dcterms:created xsi:type="dcterms:W3CDTF">2024-12-24T12:46:00Z</dcterms:created>
  <dcterms:modified xsi:type="dcterms:W3CDTF">2024-12-26T05:55:00Z</dcterms:modified>
</cp:coreProperties>
</file>